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F" w:rsidRDefault="00A51B3B" w:rsidP="00CC64AF">
      <w:pPr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  <w:sz w:val="40"/>
          <w:szCs w:val="40"/>
        </w:rPr>
        <w:t>기본 규정집</w:t>
      </w:r>
    </w:p>
    <w:p w:rsidR="00A51B3B" w:rsidRPr="00CC64AF" w:rsidRDefault="00A51B3B" w:rsidP="00CC64AF">
      <w:pPr>
        <w:spacing w:after="0" w:line="384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배스낚시 토너먼트는 낚시 스포츠라 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배스낚시 토너먼트는 스포츠 정신에 따라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조직위원회가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정한 규정에 의거하여 공정한 경기와 안전을 최우선으로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배스낚시 토너먼트에 참가하는 모든 선수는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FLW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에서 규정에 있어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모든 선수에게 적용되며 공정해야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또한 토너먼트가 개최되는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지방 자치단체의 법령과 규정을 준수하여야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참가선수는 스포츠 정신에 맞는 페어플레이를 준수하며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안전을 최우선으로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토너먼트 중 사고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상해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도난 등에 대해서는 참가자 개인의 책임으로 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주최 및 스폰서에 대해서는 일체 책임을 묻지 않는다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본 규정은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모든 프로 토너먼트에 적용하며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조직위원장이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각 토너먼트의 위원장을 맡는다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단 조직위원장이 부재 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임원 중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한 사람이 대행할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규정에 위반되는 행위 및 의결은 토너먼트 경기 위원장 및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임원의 결정에 따른다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규정변경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토너먼트 규정에 없는 경우가 발생했을 경우 조직위원회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임원이 회의를 소집하여 결정에 따른다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② 본 규정을 변경 할 경우엔 조직위원회 소집 후 결정사항을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사전에 공표할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본 규정의 각 조항은 토너먼트 전 홈페이지와 현장 공지를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최우선으로 하며 홈페이지 및 현장 공지가 없는 조항은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본 규정을 적용한다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조직위원회는 위수구역을 포함한 토너먼트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운영에 관한 내용을 사전에 공지 하는 것을 원칙으로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예기치 못한 우천 시 토너먼트를 진행할 수 없을 경우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조직위원회에서 취소 결정을 내릴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검량을 마친 고기는 주최측과 무관하며 토너먼트 참가선수가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직접 처리한다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현장주변에 잡은고기를 버려서는 아니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버리는 행위 적발 시 위원회의 결정에 따른다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참가 선수는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규정을 엄수해야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규정 위반 행위의 판단은 조직위원회의 결정에 따른다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　프로 토너먼트 참가 자격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프로선수 등록 자격은 미국 본사인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프로 멤버십에 등록된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선수에 한 한다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등록은 당 년도에 하여야 하며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월부로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끝이 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등록 후 이를 조직위원회에 알려야 한다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토너먼트 참가 전 멤버십에 가입을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멤버십에 등록된 프로선수는 소정의 교육과 규정숙지를 마친 선수에게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참가 자격이 부여된다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프로 선수는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참가비 및 시설이용료를 납부하여야 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규정 위반 시 벌금 및 패널티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점수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를 적용받게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참가비는 참가신청 시 기재된 기한내에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납부하여야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</w:p>
    <w:p w:rsidR="00180F45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수상안전법 시행에 따른 동력수상 레저기구 조정면허 취득 등록 </w:t>
      </w:r>
    </w:p>
    <w:p w:rsidR="00A51B3B" w:rsidRPr="00180F45" w:rsidRDefault="00A51B3B" w:rsidP="00180F45">
      <w:pPr>
        <w:spacing w:after="0" w:line="240" w:lineRule="auto"/>
        <w:ind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위 조항 미 이행시 참가 불가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 당일 건강 이상이나 음주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품행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으로 인하여 보트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안전운항에 이상이 있다고 판단 될 경우 참가를 제한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참가 자격은 대한민국 국적을 가진 자에 한하며 일반인 및 국내의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모든 조직위원회에 등록된 프로선수도 참가 가능하다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프로 토너먼트 출전 자격은 만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세 이상으로 하며 고등학생은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토너먼트에 출전할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부정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, FLW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조직을 음해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방해 및 근거 없는 내용 등으로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인하여 조직의 위상에 치명적인 손상을 입히는 선수는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참가 제한 및 제명 처분하며 이는 조직위원회에서 결정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제명으로 인하여 토너먼트 선수 자격을 상실한 선수는 차후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조직위원회를 거쳐 재등록이 가능할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참가 신청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 참가신청은 프로 및 코앵글러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아마추어 모두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참가 신청서를 작성하여 경기 진행 본부에 접수하여야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프로 토너먼트에서는 토너먼트 참가 신청 후 출발 번호를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추첨하고 출발 번호를 교부받는다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출발 확인 및 귀착 확인을 의무화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그리하지 않을 경우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당 토너먼트에 실격처리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프로 토너먼트에 참가 신청하는 선수는 신분을 확인할 수 있는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신분증과 동력 수상레저 기구 조정면허 및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규정집을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지참하여야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출발 번호 추첨과 토너먼트 참가신청 및 접수 마감은 조직위원회에서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결정한다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180F45" w:rsidRPr="00180F45" w:rsidRDefault="00180F45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토너먼트 진행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개회식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경기의 시작은 접수부터 사회자의 폐회 선언까지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② 개회식에는 토너먼트 참가 신청이 완료된 선수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모두 참여하여야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미참석 시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-1000g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당일 적용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③ 개회식에서 당일 토너먼트 지역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시간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키퍼사이즈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마리 수를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발표한다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출발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출발 방법은 당일 기후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보트운항 대수 등을 고려하여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조직위원회에서 결정한다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출발 순서는 본인이 숙지하여 호명 시 불이익을 당하지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않도록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③ 호명시 응답하지 않을시는 다음 순번의 선수를 먼저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출발시킨 후 마지막으로 출발시킨다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④ 참가선수는 안전키를 부착 출발 시 확인 시켜야하며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 운항 시 항시 안전키를 착용하여야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안전키는 구명 복이나 몸에 부착하여야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미부착 시 실격 처리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안전상 조직위원회는 철저하게 확인 하여야하며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항시 검사를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⑤ 출발한 선수는 안전구역에서 반드시 서행하여야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지시 불이행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-500g )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귀착신고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토너먼트에 참가한 모든 선수는 정해진 시간 내에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귀착하고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신고하여야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미신고 시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귀착 신고는 출발 번호표 반납으로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분실 및 미반납 시 벌금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\ 10,000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원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폐회식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폐회식은 토너먼트에 참석한 전 선수가 참석하여야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미참석 시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-1000g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차기 토너먼트 적용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시상이 끝난 후 사회자의 폐회 선언으로 토너먼트가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종료된다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③ 폐회 선언 후 선수는 출발 번호로 참석을 확인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④ 폐회 선언 후 모든 참가자는 주변 정리 및 오물수거 등을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통하여 환경보호에 앞장 선다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⑤ 폐회 선언 후 조직위원은 해당 기록사항에 서명 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조직위원장에게 보고하고 자료화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경기의 성립과 중지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 당일 악천후의 상황에 따라 규칙을 변경하여 토너먼트를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성립할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악천후시 통상적으로 경기를 개최할 수 없는 경우 경지 중지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경기규정변경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장소를 변경하여 토너먼트를 진행할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경기 전일부터 악천 후일 때는 주최 측에서 통신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전화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또는 홈페이지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SNS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를 통하여 변경 사항을 공지하고 경기 당일 악천후일 때에는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토너먼트 접수 장소에서 공지하며 경기 진행 중 악천후일 때에는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 측에서 판단하여 변경사항을 공지한다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토너먼트 중 악천후로 위협을 느꼈을 경우 또는 경기중단이 선언된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경우 신속히 진행본부로 귀착하거나 안전한 장소로 피난하고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피난한 경우에는 상황 및 안전 여부를 진행 본부에 연락한다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토너먼트 개시 후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시간이 경과되면 토너먼트는 성립된 것으로 하며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경기중지 선언 후 상황에 따라 귀착시간을 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0000FF"/>
          <w:kern w:val="0"/>
        </w:rPr>
        <w:t xml:space="preserve">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통상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시간 후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정보 교환 금지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 개시부터 종료까지 자신 이외의 다른 선수의 기법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조과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사용루어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낚시장소 등을 화재로 삼아 이야기해서는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토너먼트 개시부터 종료까지 참가자는 외부로부터 정보를 얻어서는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자연보호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1.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토너먼트 지역 내에 여하한 수단이나 방법을 동원하여 인공으로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낚시터를 조성하거나 파괴해서는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패널티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2.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낚은 고기는 학대행위를 해서는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3. FLW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에 참가하는 선수는 쓰레기나 오물을 수면에 버려서는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선수 복장 및 부착물 관리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프로선수는 단정한 복장을 착용하고 품위와 명예를 지켜야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협찬사와 스텝계약이 되어 있지 않은 프로선수는 반드시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FLW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가 새겨진 모자를 착용하여야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또한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FLW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새겨진 유니폼 착용을 권장한다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신발은 뒤축에 끈이 없는 슬리퍼와 구두의 착용을 금지한다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일반 운동화와 등산화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장화 뒤축 끈이 있는 샌들 등의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착용을 권장한다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③ 경기 중에는 모자와 구명동의를 착용하는 것이 원칙이며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 운항중 에는 모자를 벗어도 무방하다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④ 프로 선수는 조직위원회가 나눠준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규정집과 신분증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수상동력레저기구조정 면허를 토너먼트 종료 시 까지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지참하여야 하며 불시 검사 할수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적발 시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-500g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모든 참가 선수는 조직위원회와 계약되어 있지 않은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모든 개인의 협찬사에 로고와 메이커 광고의 모자 및 복장에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대해서 특별한 경우가 아니라면 노출을 허가한다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로고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브랜드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마크의 패치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스티커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휘장 등 모자 복장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보트에 부착하고 있는 로고들은 노출 가능하다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특별히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조직위원회에서 지정하고 있거나 지정하는 메이커의 광고물은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노출 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FLW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의 로고 및 패치는 조직위원회가 지정한 장소에 부착한다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FLW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패치는 상의의 좌측 상단에 부착하여야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 장비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낚싯대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릴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루어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어군탐지기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디씨모터의 사용하는 수량에 대해서는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원칙적으로 제한을 두지 않는다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낚싯대의 길이는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피트까지 사용이 가능하며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피트 이상 사용할 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플라이 낚싯대는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피트까지의 길이를 사용할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 규정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FRP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보트와 알루미늄 보트 및 인보트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아웃보트까지 토너먼트에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사용할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 러버보트는 금지한다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보트의 길이는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피트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마력부터 참가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보트 탑승 시 구명복를 착용하여야 하고 하선 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구명복을 탈의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구명복은 허리 착용을 금지하며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허리 구명복은 착용할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토너먼트에 사용되는 보트 참가선수는 수상레저 안전법과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시행 규칙의 요구사항을 준수하여야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프로 토너먼트에 출전하는 보트는 조직위원회가 권장하는 형식을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준수해야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또한 수상 레저 안전법 시행령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시행규칙에 따른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 정검 및 승인을 받아야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엔진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트레일러 포함 </w:t>
      </w:r>
    </w:p>
    <w:p w:rsidR="00A51B3B" w:rsidRPr="00180F45" w:rsidRDefault="00423346" w:rsidP="00180F45">
      <w:pPr>
        <w:pStyle w:val="a4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</w:t>
      </w:r>
      <w:r w:rsidR="00A51B3B"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수상스키</w:t>
      </w:r>
      <w:r w:rsidR="00A51B3B"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="00A51B3B"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물놀이</w:t>
      </w:r>
      <w:r w:rsidR="00A51B3B"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="00A51B3B"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작업선 등 타 용도였다가 개조한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보트는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pStyle w:val="a4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토너먼트에 사용되는 보트는 전문가의 조언을 받아 매년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안전점검을 실시하고 조직위원회에 보고한다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pStyle w:val="a4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물칸 및 기타 칸막이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( 2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중 물칸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개조 및 신규로 제작할 경우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조직위원회에 신고 승인을 받아야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적발 시 제명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그 외에 보이지 않는 곳에 물칸을 사용해서는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pStyle w:val="a4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보트 안전점검에서 불합격한 보트는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어떠한 토너먼트에도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참가 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프로 토너먼트는 토너먼트에 따라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인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보트와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인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보트까지 승선을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원칙으로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 기자나 카메라맨 승선은 허용한다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인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보트인 경우 프로선수 외에 한명의 탑승자는 코앵글러로 칭한다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인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보트의 경우 보트의 크기는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피트 이상을 원칙으로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코앵글러의 조 편성은 조직위원회의 방침에 따른다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③ 보트 운항에 있어서는 보트 소유주가 운전하며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참가 프로선수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CC64AF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CC64AF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낚시에 있어서는 보트소유주가 우선이 되어야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코앵글러로 참가한 선수는</w:t>
      </w:r>
      <w:r w:rsidR="00E72489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가이드 모터가 달려있는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앞쪽방향인 앞쪽 데크에서는 낚시를 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또한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프로선수가 진행하는 앞쪽 방향으로 캐스팅 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물론 프로선수와 코앵글러간의 네트 사용을 위해서는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앞쪽 데크로 접근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④ 코앵글러는 본인이 잡은 물고기는 프로선수와 합의하에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물칸을 나누어 사용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또한 코앵글러가 잡은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물고기는 프로 선수에게 양도할 수 없으며 프로선수 또한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양도를 받아선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적발 시 둘 다 제명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⑤ 선수는 조직위원회의 동승자 명령 시 선수는 즉시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시행하여야 하며 모든 동승자는 안전장구를 필히 착용 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승선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승선 거부 시 지시위반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 장비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프로 토너먼트에 사용되는 보트는 수상레저안전법 시행령 및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시행규칙에서 정한 안전 장비 일체를 구비하고 있어야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프로 토너먼트에 사용되는 보트가 갖추어야 할 안전장비는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호각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로프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직경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5mm, 20M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이상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바가지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안전스위치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프로 토너먼트에 참가선수는 경기 당일 개회식 전까지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안전장비를 누구나 확인 가능하도록 보트 앞 데크에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준비하여야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( -1000g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프로 토너먼트에 참가하는 선수는 토너먼트 당일과 전일을 포함하여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의무적으로 보험에 가입하여야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보험료는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멤버십에 가입과 동시에 포함하여 일괄 징수하여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단체로 가입한다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보트를 임대하여 토너먼트에 참여 할 경우 조직위원회에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 등록번호와 안전검사증을 보내 승인을 받아야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 운항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수상레저안전법과 시행규칙이 정한 안전운항과 관련 사항을 철저히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준수하여야 하며 수시로 보트 안전 장비를 정검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저속 운항 구역에서는 반드시 속도를 낮추어 운항하여야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저속운항 구역은 아래와 같으며 조직위원회가 추가로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설정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보트 출발 및 귀착 안전지역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( -500g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② 그물 등 위험 표시지역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실격）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모든 보트는 우측통행을 원칙으로 하며 정면으로 두 대의 보트가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교행 할 때에도 우측통행을 원칙으로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두 대 이상의 보트가 같은 방향으로 이동할 때에는 옆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( 10M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이내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으로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가까이 운행해선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본류에서 타 보트를 추월 시는 반드시 좌측으로 추월하며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10M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이상 거리를 유지한다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먼저 출발한 보트가 고장으로 운항 할 수 없게 되는 경우 신호를 보내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후방의 보트를 안전하게 추월 시켜야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또한 포인트에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진입하기 위해 방향을 바꿀 때에는 손을 들어 후방보트에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신호를 보내야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경기도중 고장 등의 사유로 운행이 불가능할 경우 모든 방법을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동원하여 즉시 조직위원회에 신고하여야 하며 추가로 발생이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예상되는 사고방지를 위하여 보트를 안전한 곳에 정박시키는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등의 조치를 취하여야한다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고장으로 인한 귀착지연이 발생한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경우 정비 불량의 책임을 물어 실격 처리한다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자력으로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귀착마감 시간 내에 귀착할 경우는 정상적인 성적으로 인정한다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고장신고를 받은 조직위원회는 필요한 안전조치를 명할 수 있고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모든 선수는 반드시 조직위원회의 지시에 따라야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고장 신고 후 수리를 마치고 정상운행이 가능해진 경우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대회를 계속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조금이라도 견인 시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)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단순 고장으로 인한 견인은 대회 종료 후 귀착 하거나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계측이 끝난 보트를 조직위원회의 승인 아래 견인한다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임의 견인 시 양측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사고 및 인명 구조에 대해서는 이것을 우선으로 하며 이 경우</w:t>
      </w:r>
    </w:p>
    <w:p w:rsidR="00A51B3B" w:rsidRPr="00180F45" w:rsidRDefault="00A51B3B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최초 발견자가 반드시 구조 및 환자 후송을 행하고 </w:t>
      </w:r>
    </w:p>
    <w:p w:rsidR="00CC64AF" w:rsidRDefault="00A51B3B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조직위원회 측에 연락을 취할 의무를 가지며 통신기기를 이용하여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CC64AF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119,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연막탄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낚싯대 끝에 천을 매달아 흔드는 등 모든 수단을 </w:t>
      </w:r>
    </w:p>
    <w:p w:rsidR="00A51B3B" w:rsidRPr="00180F45" w:rsidRDefault="00A51B3B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동원하여 주변의 도움을 청할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이에 관계되는 내용을 </w:t>
      </w:r>
    </w:p>
    <w:p w:rsidR="00423346" w:rsidRPr="00180F45" w:rsidRDefault="00A51B3B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계측 종료 시까지 조직 위원에게 해명 및 상황설명을 하여야 하며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이에 대해서는 패널티 적용을 하지 않는다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423346" w:rsidRPr="00180F45" w:rsidRDefault="00423346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ab/>
        <w:t>9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항 슬로우 에어리어 구간에서 기어를 전진 상태로 넣어 최대한 천천히</w:t>
      </w:r>
    </w:p>
    <w:p w:rsidR="00423346" w:rsidRPr="00180F45" w:rsidRDefault="00423346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운항한다.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(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아이들링 상태로만 하여야 한다.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대상 어종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FLW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토너먼트 대상 어종은 라지 마우스 베스로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마릿수 및 체장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일차 토너먼트에서는 살아있는 물고기 최고 다섯 마리로 하며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그 이하의 마릿수도 계측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잡아온 고기 합산 무게를 계측한다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일 이상 토너먼트에서는 다음 내용과 같으며 일차 </w:t>
      </w:r>
    </w:p>
    <w:p w:rsidR="00B57180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별로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TOTAL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합산한 무게로 등위를 정하는 것을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B57180">
      <w:pPr>
        <w:spacing w:after="0" w:line="240" w:lineRule="auto"/>
        <w:ind w:left="16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원칙으로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프로 토너먼트 상황에 따라 계측 방법은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변경 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변경 시 조직위원회에서 따로 발표한다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3F581E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TOTAL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무게와 포인트를 합산하여 등위를 가릴 수도 있다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키퍼사이즈와 마릿수는 조직위원회에서 결정한다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프로 토너먼트 지역 및 상황에 따라 마릿수와 키퍼사이즈는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변경할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 경우 마릿수와 키퍼사이즈는 경기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당일 결정한다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물고기 보관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라이브웰 에 정해진 마릿수 즉 다섯 마리 이상의 물고기를 넣어서는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0000FF"/>
          <w:kern w:val="0"/>
        </w:rPr>
        <w:t xml:space="preserve">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마리 당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-1000g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확실하게 키퍼사이즈에 미달되는 베스를 라이브웰에 넣어서는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검량을 위해 가지고 온 물고기는 개인의 소유로 하며 검량 절차 등은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조직위원회의 절차에 따른다</w:t>
      </w:r>
      <w:r w:rsidR="00423346"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ind w:left="800" w:hanging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 방법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루어 및 플라이 낚시에 한한다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단 토너먼트 중 생미끼의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사용은 금지한다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생미끼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+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떡밥 사용 시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통발 또는 이중 물칸 또 다른 고기 보관함 사용 보이지 않는 물칸을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사용하거나 선수 간의 주고받기 등 부정행위를 절대 금한다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또는 제명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트롤링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주 엔진을 동력으로 사용하는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낚시방법을 금지한다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드래깅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전기모터를 사용하는）낚시 방법에 있어서 테스팅 후 계속해서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50M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이상 보트를 진행시켜선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드래깅 낚시 방법에서 하드베이트 루어를 사용할 경우 캐스팅 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라인이 릴에서 추가로 풀려나가서는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눈에 보이는 물고기를 인위적으로 바디샷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훌치기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을 해선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대의 낚싯대만 사용하여야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대의 낚싯대에 하나의 루어와 바늘 하나만을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한 개 이상 같거나 다른 루어를 사용 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즉 가지바늘 연결은 사용해선 아니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)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사용하는 것으로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예외의 루어들은 이와 같이 사용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예외가 아닌 것은 사용이 불가하다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EE6CA6" w:rsidRPr="00180F45">
        <w:rPr>
          <w:rFonts w:asciiTheme="majorHAnsi" w:eastAsiaTheme="majorHAnsi" w:hAnsiTheme="majorHAnsi" w:cs="Cambria Math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맑은 고딕" w:hint="eastAsia"/>
          <w:b/>
          <w:bCs/>
          <w:color w:val="000000"/>
          <w:kern w:val="0"/>
        </w:rPr>
        <w:t>①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알라바마 리그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바늘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 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개까지 허용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② 하드베이트류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트레벌 훅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개까지 허용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③ 스윔베이트류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어시스트 바늘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 허용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④ 와이어베이트류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어시스트 바늘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 허용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⑤ 덩키리그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바늘과 웜은 두 개씩만 사용한다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예외의 루어들은 지정하고 있는 정확한 루어만을 사용해야 하며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선수 개인이 육권해석 하여 사용해서는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위 외에 여타 개인이 개발하거나 새로운 개발품은 조직위원회에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보고와 상의 하에 사용할수도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0000FF"/>
          <w:kern w:val="0"/>
        </w:rPr>
        <w:t xml:space="preserve">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위반 시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 중에 원칙적으로 귀착지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진행본부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이외의 지역에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상륙해서는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단 구조 및 사고 회피를 목적으로 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행위는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예외로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보트가 바람 등 부득이 연안에 접안되어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상륙이 불가피 시에 선수는 보트에서 몸 전체가 벋어나서는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몸의 일부분은 항상 보트에 남아 있어야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3F581E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여성 프로의 생리적 현상은 예외로 한다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경기 중 마커부이는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개만 사용 가능하며 진로방해 및 포인트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표시등의 목적으로 사용할수 없고 보트의 위치표시의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수단으로만 사용 가능하다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0000FF"/>
          <w:kern w:val="0"/>
        </w:rPr>
        <w:t xml:space="preserve">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-1000g )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선수는 마커부이로부터 반경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10m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를 벗어나서는 안되며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벗어난 경우 방치행위로 인정하며 다른 방치된 마커부이를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발견한 선수는 안전을 위하여 회수해서 본부석에 가져온다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해당선수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-1000g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마커부이엔 지워지지 않는 펜으로 선수의 이름을 표시하며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대회중에는 이름이 표시되지 않은 마커부이는 사용 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( -1000g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눈에 잘 보이지 않는 마커부이는 사용을 금지하며 보이지 않는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CC64AF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마커부이의 판단은 조직위원회에서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눈에 보이는 배스를 고의로 훌치기 해서는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.(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실격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낚시 장소에 선행자가 낚시를 하고 있을 경우 선행자의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허락을 얻어야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허락하지 않을 경우 반경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20m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밖에서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낚시를 하여야 하며 루어간의 간격은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20m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이고 전기모터를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내리고 있는 경우 낚시를 하고 있는 것으로 간주한다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친고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,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소명후 인정될시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- 1000g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패널티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통로일 경우 통로를 막을 수 없으며 서로 합의 되는 시점에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통과하여야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선행자의 보트와 선행자의 루어가 착수한 지점을 연결하는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직선구간의 좌우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20m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이내에는 들어가서는 안되며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캐스팅해서도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선행자는 다른 선수가 접근 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확실하게 접근 금지 및 캐스팅 금지 의사표시를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선행자의 낚시를 방해 해서는 안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크로스 캐스팅으로 인한</w:t>
      </w:r>
    </w:p>
    <w:p w:rsidR="00B57180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선행자의 낚시를 방해한 내용이 인정 시 선행자 낚시 방해 행위로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B57180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간주한다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단 선행자의 캐스팅 방향을 인지할 수 없는 상황에서는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회에 한해 선행자가 배려할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기계식 파워폴 앵커는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개까지 허용하며 로프를 이용한 앵커는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안전상의 이유로 허용하지 않는다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중에 보트를 어떠한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구조물과도 연결해서는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대회장소에 따라 보트간의 거리는 조정될 수 있으며 이 때의 보트간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거리는 토너먼트 당일 또는 토너먼트 전에 발표한다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선행자가 한명 이상에게 허락한 경우 모든 선수에게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허락한 것으로 간주한다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좁은 통로에 선행자가 있어 불가피하게 이동할 경우 사전양해를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구한 후에 원칙적으로 캐스팅 반대 방향으로 지나가야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 개시 후부터 종료시까지 낚시인의 테크닉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조과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루어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장소 등의 정보를 교환해서는 안된다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소명 후 양측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 도중에 타인에게 정보를 얻기 위한 통신기기의 통화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문자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,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SNS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등의 사용을 금하며 네비게이션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지도는 가능하다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위반 시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통신기기를 사용한 것으로 판단될 경우 선수는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조직위원회에게 소명 할 수 있는 문서를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일 이내에 제출해야한다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비상 상황일 경우에는 통신기기를 사용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토너먼트 전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개월 동안 수중카메라 및 물안경 유리로 되어있는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기구로 물속을 보는 행위를 금한다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0000FF"/>
          <w:kern w:val="0"/>
        </w:rPr>
        <w:t xml:space="preserve">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인공위성을 이용한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GPS(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위성항법장치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는 인정한다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토너먼트중안 선수를 고의적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인위적으로 방해해서는 안되며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해당선수의 소명이 불인정 될 경우에 실격처리하며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 소집 후 추가 제제한다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 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친고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사전 연습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 PRACTICE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프로 토너먼트의 사전 연습은 개최되는 호수에 따라 변경될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프로토너먼트의 사전 연습은 경기가 개최되는 주의 월요일부터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토너먼트 전전날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전날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PRACTICE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가능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까지 금지하며 낚시와 보트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운항을 함께 금지한다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단 토너먼트 전전날 토너먼트에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참여하기 위하여 보트를 계류하거나 경기장 주변에서 정비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운행 하는 것은 허용 한다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부득이 보트운항의 필요성이 있는 경우 사전에 조직위원회의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CC64AF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CC64AF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승인을 받아 운행할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FF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② 사전 승인 후 보트 운항 시 프로 토너먼트에 참가 하는 선수는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CC64AF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CC64AF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낚시를 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토너먼트 주에는 월요일부터 토너먼트 게시 전전날까지 토너먼트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전 지역에서 보트 및 워킹낚시를 포함한 모든 낚시행위가 금지된다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프로 토너먼트 전날 연습기간은 기상청에서 발표하는 일출시부터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오후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시까지 하는 것을 원칙으로 하며 경기마다 상황에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맞추어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FLW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홈페이지에 게시 하는 것을 원칙으로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위반 시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연습시간에는 물고기의 보관 및 물칸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라이브웰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사용을 금한다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낚시 행위 금지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낚시행위 금지구역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행정관서에서 지정 또는 협조 요청한 지역과 당 조직위원회에서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지정한 지역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위수지역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사람이 있는 낚시용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유료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좌대 반경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미터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③ 살아있는 그물선에서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5m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는 낚시행위 및 착수 금지구역이며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그물의 시작이 연안에서 떨어져 있을 경우는 연안과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그물 사이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5m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도 낚시 금지구역이다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0000FF"/>
          <w:kern w:val="0"/>
        </w:rPr>
        <w:t xml:space="preserve">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④ 살아있는 그물선 주위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5m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안으로 지나갈 때는 반드시 서행으로 </w:t>
      </w:r>
    </w:p>
    <w:p w:rsidR="00EE6CA6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지나가야 하며 보트의 몸체가 물위에 드러나 있는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EE6CA6" w:rsidRPr="00180F45" w:rsidRDefault="00A51B3B" w:rsidP="00180F45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살아있는 그물에 고의적으로 닿아서는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ind w:firstLineChars="300" w:firstLine="6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⑤ 죽은 그물의 판단은 그물이 완전히 잠겨 있거나 그물의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삼각형 모양은 삼각을 고정하고 있는 줄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개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사각은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개의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삼각이나 사각 모양을 지지하는 로프가 끊어지거나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그물의 통발 모양의 물통이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1/5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이상이 들어난 경우를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말한다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(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선수가 판단하기 애매할 경우는 살아있는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그물로 판단하기를 권고합니다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⑥ 살아있는 그물에 관하여 이의제기나 소명 제기시 해당 그물의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관계자의 판단을 참고 할 수 있으며 조직위원회에서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결정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⑦ 활주 중에 살아있는 그물에 걸렸을 경우는 자진 신고 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실격을 포함해서 모든 패널티를 적용하지 않는다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그물이 훼손 되었다면 반드시 해당 어민에게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상응하는 배상을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⑧ 토너먼트중이거나 토너먼트가 아닌 경우에도 살아있는 그물의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고의적이고 인위적인 훼손에 대하여는 그물에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문제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그물주위에서 게임을 하려는 의도 등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를 넘어서는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행위 이므로 적발 시 배상은 물론 실격 및 추가제제와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민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형사 고발 조치한다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계측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계측 시간은 조직위원회에서 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계측에 필요한 장비는 조직위원회에서 설치한다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생사 판정 및 이상 징후 판정을 받는다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물고기를 가두어 놓은 흔적 </w:t>
      </w:r>
    </w:p>
    <w:p w:rsidR="00B57180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눈이 백태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지느러미 세균 감염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지느러미 피멍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아가미 변색 등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B57180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이 있는 경우에는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계측제외 마리당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-1000g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물고기는 최상의 상태에서 계측을 원칙으로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대상어종을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계측장소에 가지고 올 때에는 계측용 가방에 충분한 물을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넣어야 하며 기포기 사용을 권장한다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계측 수조에 담았을 때 옆으로 눕거나 뒤집어진 고기가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초간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시간을 주어 아가미가 움직이지 않는다면 완전히 죽은 고기로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인정하며 아가미가 움직여 계측관이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살아 있다는 것을 인정하면 계측어종으로 인정된다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계측관 만이 생사 판정을 할 수 있으며 어떠한 누구도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이의 제기를 할 수 없다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( -300g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키퍼사이즈는 물고기의 입을 닫은 상태에서 입에서 꼬리까지로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키퍼사이즈가 미달된 물고기를 가져와 계측 시 발견되면 계측에서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제외되며 패널티를 부과한다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( -300g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인위적인 방법으로 고기의 길이와 체중을 늘려서는 안된다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적발 시 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계측 시 바늘이 미 제거된 고기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즉 미신고 시 싱커와 바늘은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제거한 후 계측한다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-500g ) </w:t>
      </w:r>
    </w:p>
    <w:p w:rsidR="00CC64AF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바늘 미 제거 고기는 계측 전 자진신고하면 마리 당 패널티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-20g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을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CC64AF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감량하고 계측을 해준다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자진신고 시 싱커와 바늘은 제거를 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상태에서 계측을 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죽은 고기 및 훅 제거 확인을 거부하거나 비협조시에는 실격으로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처리한다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생사판정은 규정에 맞추어 실시하며 이에 대한 기준은 당일 계측관이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절대적인 권한을 가진다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계측 마감 후 발생한 패널티는 차기 토너먼트에 적용한다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계량 중량에 대해서는 그 자리에서 단 한 번의 이의 신청에 의해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재 계량이 인정된다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단 두 번째 계량 수치를 그 날의 성적으로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처리한다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순위 결정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일 토너먼트 시간 중에 낚아 올린 규정된 물고기 총 중량으로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순위를 결정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일 이상 토너먼트에서는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일차와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일차의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물고기 총 중량으로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프로 토너먼트 상황에 따라 계측 방법은 변경 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조직위원회가 계측방법을 달리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즉 총중량과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포인트를 합산하여 점수를 계산 할 수도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변경 시 조직위원회에서 따로 발표한다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lastRenderedPageBreak/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동점자 처리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일 토너먼트 총 중량이 같은 경우 처리기준은 아래와 같으며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상위 항목을 우선 적용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낚은 물고기 마릿수 우선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패널티 부과가 적은 경우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③ 접수번호 우선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일 이상 토너먼트에서 득점이 같은 경우 처리기준은 아래와 같으며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상위 항목을 우선 적용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총 중량 우선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낚은 총 마릿수 우선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③ 접수번호 우선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연간 종합 성적이 같은 경우 처리기준은 아래와 같으며 상위 항목을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우선 적용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① 연간 낚은 총중량 우선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② 연간 낚은 마릿수가 많은 것 우선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이의 신청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모든 이의신청은 토너먼트 당일 계측종료 마감시까지 조직위원회에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신청하여야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생사판정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계측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심사에 대해서는 즉시 이의 신청을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재심사의 경우 재심이 결과로 처리 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274703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부정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패널티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토너먼트 운영이 집계상의 착오 등에 대한 이의신청 및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274703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신고를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 본인이 이의를 신청해야만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대리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이의 신청을 받아들여지지 않는다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이의신청 시간이 지난 후에는 그 누구도 이의신청을 할 수 없으며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이에 대한 내용이 회자될 경우 조직위원회에서 해당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선수에 대하여는 강력한 제제 조취를 취할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및 제명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시상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토너먼트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프로 토너먼트에서는 상위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위까지 시상하며 상금과 상패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부상을 수여한다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② 코앵글러 시상 또한 조직위원회가 정한 상패 및 부상을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수여한다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대회 규모에 따라 상금과 상패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,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부상이 달라질수있다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. 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연간 종합 성적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① 연간 종합 성적은 각 토너먼트에서 획득한 점수의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합산으로 결정한다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② 프로 토너먼트 점수는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위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100, 2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위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99.......50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위까지로 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위는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점 노피쉬는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점 으로 처리한다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③ 패널티 적용으로 실격 처리된 선수는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점을 부여하며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부정한 내용으로 패널티 적용 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점 으로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3F581E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3F581E">
        <w:rPr>
          <w:rFonts w:asciiTheme="majorHAnsi" w:eastAsiaTheme="majorHAnsi" w:hAnsiTheme="majorHAnsi" w:cs="굴림"/>
          <w:b/>
          <w:bCs/>
          <w:color w:val="000000" w:themeColor="text1"/>
          <w:kern w:val="0"/>
        </w:rPr>
        <w:t xml:space="preserve">④ 연간 종합성적 우수자를 시상하며 획득 점수가 </w:t>
      </w:r>
    </w:p>
    <w:p w:rsidR="00A51B3B" w:rsidRPr="003F581E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8"/>
          <w:szCs w:val="20"/>
        </w:rPr>
      </w:pPr>
      <w:r w:rsidRPr="003F581E">
        <w:rPr>
          <w:rFonts w:asciiTheme="majorHAnsi" w:eastAsiaTheme="majorHAnsi" w:hAnsiTheme="majorHAnsi" w:cs="굴림"/>
          <w:color w:val="000000" w:themeColor="text1"/>
          <w:kern w:val="0"/>
          <w:sz w:val="18"/>
          <w:szCs w:val="20"/>
        </w:rPr>
        <w:tab/>
      </w:r>
      <w:r w:rsidRPr="003F581E">
        <w:rPr>
          <w:rFonts w:asciiTheme="majorHAnsi" w:eastAsiaTheme="majorHAnsi" w:hAnsiTheme="majorHAnsi" w:cs="굴림"/>
          <w:color w:val="000000" w:themeColor="text1"/>
          <w:kern w:val="0"/>
          <w:sz w:val="18"/>
          <w:szCs w:val="20"/>
        </w:rPr>
        <w:tab/>
      </w:r>
      <w:r w:rsidRPr="003F581E">
        <w:rPr>
          <w:rFonts w:asciiTheme="majorHAnsi" w:eastAsiaTheme="majorHAnsi" w:hAnsiTheme="majorHAnsi" w:cs="굴림"/>
          <w:color w:val="000000" w:themeColor="text1"/>
          <w:kern w:val="0"/>
          <w:sz w:val="18"/>
          <w:szCs w:val="20"/>
        </w:rPr>
        <w:tab/>
      </w:r>
      <w:r w:rsidRPr="003F581E">
        <w:rPr>
          <w:rFonts w:asciiTheme="majorHAnsi" w:eastAsiaTheme="majorHAnsi" w:hAnsiTheme="majorHAnsi" w:cs="굴림"/>
          <w:b/>
          <w:bCs/>
          <w:color w:val="000000" w:themeColor="text1"/>
          <w:kern w:val="0"/>
        </w:rPr>
        <w:t xml:space="preserve">가장 많은 선수는 올해의 선수라는 표현으로 </w:t>
      </w:r>
    </w:p>
    <w:p w:rsidR="00A51B3B" w:rsidRPr="003F581E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 w:themeColor="text1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3F581E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</w:rPr>
        <w:t>“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ANGLER OF THE YEAR</w:t>
      </w:r>
      <w:r w:rsidRPr="003F581E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</w:rPr>
        <w:t xml:space="preserve">” </w:t>
      </w:r>
      <w:r w:rsidRPr="003F581E">
        <w:rPr>
          <w:rFonts w:asciiTheme="majorHAnsi" w:eastAsiaTheme="majorHAnsi" w:hAnsiTheme="majorHAnsi" w:cs="굴림"/>
          <w:b/>
          <w:bCs/>
          <w:color w:val="000000" w:themeColor="text1"/>
          <w:kern w:val="0"/>
        </w:rPr>
        <w:t>라고 칭한다</w:t>
      </w:r>
      <w:r w:rsidRPr="003F581E">
        <w:rPr>
          <w:rFonts w:asciiTheme="majorHAnsi" w:eastAsiaTheme="majorHAnsi" w:hAnsiTheme="majorHAnsi" w:cs="굴림" w:hint="eastAsia"/>
          <w:b/>
          <w:bCs/>
          <w:color w:val="000000" w:themeColor="text1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카메라의 운용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참가선수는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500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만 화소 이상으로 최소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HD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급 영상을 토너먼트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시간동안 기기자체나 외장메모리에 녹화가 가능하고 녹화된 영상을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일반적인 기기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컴퓨터등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에서 확인할수있는 카메라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블랙박스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를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의무적으로 설치해야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(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출전제한 및 실격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또한 안전키의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착용 등 명확한 선수의 게임 영상이 나와야 한다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3F581E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방송용 카메라가 동승 시엔 예외로 정할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B57180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녹화에 관련된 모든 책임은 선수에게 있으며 카메라의 갯수 제한은 </w:t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180F45" w:rsidRDefault="00A51B3B" w:rsidP="00B57180">
      <w:pPr>
        <w:spacing w:after="0" w:line="240" w:lineRule="auto"/>
        <w:ind w:left="800"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두지 않는다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3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촬영시간은 출발 시점부터 대상어를 물칸에서 웨이트백에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옮기는 시점으로 하며 녹화가 되어있지 않을 시엔 원칙적으로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“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실격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“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>으로 처리한다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.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총 녹화시간 중 처음이나 끝부분 중에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분 전후로 녹화가 안됐을 경우는 운영위원회에서 정황을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판단한 후에 이를 결정한다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조직위원회에서 인가한 관계자와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방송카메라가 동승 시엔 조직위원회와의 면담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확인 후에 결격사유가 없을시 이를 인정한다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항 녹화영상에는 좌우 수면과 주행중인 선수의 모습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낚시중인 선수의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전체모습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대상어를 라이브웰에 넣는 정황이 나와야한다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)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엔진위의 장착시엔 엔진을 올리거나 내릴시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29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4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항의 요건에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충족되어야한다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.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( </w:t>
      </w:r>
      <w:r w:rsidRPr="00180F45">
        <w:rPr>
          <w:rFonts w:asciiTheme="majorHAnsi" w:eastAsiaTheme="majorHAnsi" w:hAnsiTheme="majorHAnsi" w:cs="굴림"/>
          <w:b/>
          <w:bCs/>
          <w:color w:val="FF0000"/>
          <w:kern w:val="0"/>
        </w:rPr>
        <w:t xml:space="preserve">실격 </w:t>
      </w:r>
      <w:r w:rsidRPr="00180F45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)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원칙적으로 데크위에 설치 할 것을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카메라는 데크에서 부터 렌즈기준으로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50cm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이상으로 설치해야하며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권고합니다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6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토너먼트 종료후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등부터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등까지와 빅배스 수상자는 녹화된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메모리나 카메라를 폐회식 직후에 제출하여야</w:t>
      </w:r>
      <w:r w:rsidR="00167621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하며 당일에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등부터 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5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등까지는 조직위원회장이 지정하는 장소에서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조직위원회 임원들과 선수가 함께 녹화시간을 확인 할 수 있다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7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녹화된 영상물에 대한 확인은 조직위원회에서 지정한 장소에서 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3F581E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>공정성을 가진 인원이 입회하에 확인 한다</w:t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180F45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8</w:t>
      </w:r>
      <w:r w:rsidRPr="00180F45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선수는 입상 시 제출한 메모리카드나 녹화된 기기의 문제가 발생 시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180F45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추가로 녹화된 메모리카드나 녹화된 기기가 있는 경우에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="00B57180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제출할 수 있으며 조직위원회는 이를 인정한다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9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선수는 조직위원회에서 인가한 관계자가 동승시에도 원칙적으로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lastRenderedPageBreak/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녹화에 최선을 다해서 제출하여야</w:t>
      </w:r>
      <w:r w:rsidR="00EC6896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하며 고의적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,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인위적으로 녹화를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중단 </w:t>
      </w:r>
      <w:r w:rsidRPr="00077587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(</w:t>
      </w:r>
      <w:r w:rsidRPr="00077587">
        <w:rPr>
          <w:rFonts w:asciiTheme="majorHAnsi" w:eastAsiaTheme="majorHAnsi" w:hAnsiTheme="majorHAnsi" w:cs="굴림"/>
          <w:b/>
          <w:bCs/>
          <w:color w:val="FF0000"/>
          <w:kern w:val="0"/>
        </w:rPr>
        <w:t>실격</w:t>
      </w:r>
      <w:r w:rsidRPr="00077587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 xml:space="preserve">) 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해서는 안되며 관계자가 동승하더라도 토너먼트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시작부터 블랙박스가 없을 경우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단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, 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조직위원회의 인가 시에는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허용한다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.)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는 </w:t>
      </w:r>
      <w:r w:rsidRPr="00077587">
        <w:rPr>
          <w:rFonts w:asciiTheme="majorHAnsi" w:eastAsiaTheme="majorHAnsi" w:hAnsiTheme="majorHAnsi" w:cs="굴림"/>
          <w:b/>
          <w:bCs/>
          <w:color w:val="FF0000"/>
          <w:kern w:val="0"/>
        </w:rPr>
        <w:t>실격으로 처리한다</w:t>
      </w:r>
      <w:r w:rsidRPr="00077587">
        <w:rPr>
          <w:rFonts w:asciiTheme="majorHAnsi" w:eastAsiaTheme="majorHAnsi" w:hAnsiTheme="majorHAnsi" w:cs="굴림" w:hint="eastAsia"/>
          <w:b/>
          <w:bCs/>
          <w:color w:val="FF0000"/>
          <w:kern w:val="0"/>
        </w:rPr>
        <w:t>.</w:t>
      </w:r>
    </w:p>
    <w:p w:rsidR="00EC6896" w:rsidRDefault="00A51B3B" w:rsidP="00EC6896">
      <w:pPr>
        <w:spacing w:after="0" w:line="240" w:lineRule="auto"/>
        <w:ind w:left="80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10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</w:t>
      </w:r>
      <w:r w:rsidR="00EC6896"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>토너먼트 중 카메라 조작중. 오작동으로</w:t>
      </w:r>
      <w:r w:rsidR="00EC6896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="00EC6896"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인한 </w:t>
      </w:r>
      <w:r w:rsidR="00EC6896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베터리</w:t>
      </w:r>
      <w:r w:rsidR="00EC6896"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교체</w:t>
      </w:r>
      <w:r w:rsidR="00EC6896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="00EC6896"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>및 메모리카드</w:t>
      </w:r>
    </w:p>
    <w:p w:rsidR="00EC6896" w:rsidRDefault="00EC6896" w:rsidP="00EC6896">
      <w:pPr>
        <w:spacing w:after="0" w:line="240" w:lineRule="auto"/>
        <w:ind w:left="160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>교체로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인한 녹화정지는 5분만 인정하고 하루에 1회로만 규정한다 5분이상 </w:t>
      </w:r>
    </w:p>
    <w:p w:rsidR="00EC6896" w:rsidRDefault="00EC6896" w:rsidP="00EC6896">
      <w:pPr>
        <w:spacing w:after="0" w:line="240" w:lineRule="auto"/>
        <w:ind w:left="160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>정지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시에는 물칸의 대상어를 버린 후 관계자의 확인을 받고 토너먼트를 진행 </w:t>
      </w:r>
    </w:p>
    <w:p w:rsidR="00EC6896" w:rsidRDefault="00EC6896" w:rsidP="00EC6896">
      <w:pPr>
        <w:spacing w:after="0" w:line="240" w:lineRule="auto"/>
        <w:ind w:left="160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>할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>수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>있다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EC6896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메모리카드는</w:t>
      </w: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하루2개까지사용가능하다 </w:t>
      </w:r>
    </w:p>
    <w:p w:rsidR="00EC6896" w:rsidRDefault="00EC6896" w:rsidP="00EC6896">
      <w:pPr>
        <w:spacing w:after="0" w:line="240" w:lineRule="auto"/>
        <w:ind w:left="160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>( 1.메모리카드 하루에 1~2개까지 제출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>할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>수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있다 2. 메모리카드는 토너먼트 </w:t>
      </w:r>
    </w:p>
    <w:p w:rsidR="00EC6896" w:rsidRDefault="00EC6896" w:rsidP="00EC6896">
      <w:pPr>
        <w:spacing w:after="0" w:line="240" w:lineRule="auto"/>
        <w:ind w:left="160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>대회별 하루에 1에서 2개까지 제출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>해야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>한다 )</w:t>
      </w:r>
      <w:r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 </w:t>
      </w:r>
      <w:r w:rsidRPr="00EC6896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단</w:t>
      </w: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. 본부석에 예비카메라 또는 </w:t>
      </w:r>
    </w:p>
    <w:p w:rsidR="00EC6896" w:rsidRDefault="00EC6896" w:rsidP="00EC6896">
      <w:pPr>
        <w:spacing w:after="0" w:line="240" w:lineRule="auto"/>
        <w:ind w:left="160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</w:rPr>
      </w:pP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관계자가 없는 경우 선수의관리 소홀에 대한 책임을 물어 실격으로 처리하고 </w:t>
      </w:r>
    </w:p>
    <w:p w:rsidR="00EC6896" w:rsidRDefault="00EC6896" w:rsidP="00EC6896">
      <w:pPr>
        <w:spacing w:after="0" w:line="240" w:lineRule="auto"/>
        <w:ind w:left="1600"/>
        <w:textAlignment w:val="baseline"/>
        <w:rPr>
          <w:rFonts w:asciiTheme="majorHAnsi" w:eastAsiaTheme="majorHAnsi" w:hAnsiTheme="majorHAnsi" w:cs="굴림"/>
          <w:b/>
          <w:bCs/>
          <w:color w:val="FF0000"/>
          <w:kern w:val="0"/>
        </w:rPr>
      </w:pP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>이로 인한 이의 제기는 할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 xml:space="preserve"> </w:t>
      </w:r>
      <w:r w:rsidRPr="00EC6896">
        <w:rPr>
          <w:rFonts w:asciiTheme="majorHAnsi" w:eastAsiaTheme="majorHAnsi" w:hAnsiTheme="majorHAnsi" w:cs="굴림"/>
          <w:b/>
          <w:bCs/>
          <w:color w:val="000000"/>
          <w:kern w:val="0"/>
        </w:rPr>
        <w:t>수 없다</w:t>
      </w:r>
    </w:p>
    <w:p w:rsidR="00EC6896" w:rsidRPr="00077587" w:rsidRDefault="00EC6896" w:rsidP="00180F45">
      <w:pPr>
        <w:spacing w:after="0" w:line="240" w:lineRule="auto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</w:pP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11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예비 카메라는 토너먼트 진행중에 발생한 문제에 대하여만 대여가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가능하고 예비 카메라의 사용중 문제가 발생 시 조직위원회에 이의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제기를 할 수 없다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12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입상자의 녹화영상 확인자는 경기중의 부정행위의 대한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중대사항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(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실격사항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)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만 원칙적으로 확인하며 적용한다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13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성적 발표전에 조직위원회에서는 모든 선수에게 토너먼트 당일의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녹화된 영상자료를 요구할수 있고 선수는 성실이 응해야한다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14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항 모든 선수는 녹화된 영상을 성적 발표 전까지 보관하여야한다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15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항 실격자의 녹화 영상은 원칙적으로 게시하지 않는다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16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조직위원회는 실격이나 벌금 등의 패널티를 받은 해당선수의 소명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제기 후에 운영위원회의 소명 불인정 결정이 난 이후에도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미 인정시에는 조직위원회는 해당 영상을 홈페이지에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게시할수 있다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17</w:t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 xml:space="preserve">항 당 조직위원회는 모든 토너먼트에 참가한 선수의 영상물에 대한 </w:t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  <w:r w:rsidRPr="00077587">
        <w:rPr>
          <w:rFonts w:asciiTheme="majorHAnsi" w:eastAsiaTheme="majorHAnsi" w:hAnsiTheme="majorHAnsi" w:cs="굴림"/>
          <w:b/>
          <w:bCs/>
          <w:color w:val="000000"/>
          <w:kern w:val="0"/>
        </w:rPr>
        <w:t>모든 권리를 갖는다</w:t>
      </w:r>
      <w:r w:rsidRPr="00077587">
        <w:rPr>
          <w:rFonts w:asciiTheme="majorHAnsi" w:eastAsiaTheme="majorHAnsi" w:hAnsiTheme="majorHAnsi" w:cs="굴림" w:hint="eastAsia"/>
          <w:b/>
          <w:bCs/>
          <w:color w:val="000000"/>
          <w:kern w:val="0"/>
        </w:rPr>
        <w:t>.</w:t>
      </w:r>
    </w:p>
    <w:p w:rsidR="00A51B3B" w:rsidRPr="00077587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ab/>
      </w:r>
    </w:p>
    <w:p w:rsidR="00A51B3B" w:rsidRPr="00167621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</w:pP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ab/>
        <w:t xml:space="preserve">( </w:t>
      </w:r>
      <w:r w:rsidRPr="00167621">
        <w:rPr>
          <w:rFonts w:asciiTheme="majorHAnsi" w:eastAsiaTheme="majorHAnsi" w:hAnsiTheme="majorHAnsi" w:cs="굴림" w:hint="eastAsia"/>
          <w:b/>
          <w:color w:val="FF0000"/>
          <w:kern w:val="0"/>
          <w:sz w:val="18"/>
          <w:szCs w:val="20"/>
        </w:rPr>
        <w:t>메모리 카드는 하루 토너먼트 일 경우 토너먼트가 시작하고 끝날 때 까지의 영상이 찍힌</w:t>
      </w:r>
    </w:p>
    <w:p w:rsidR="00167621" w:rsidRPr="00167621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</w:pP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ab/>
      </w: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ab/>
      </w:r>
      <w:r w:rsidRPr="00167621">
        <w:rPr>
          <w:rFonts w:asciiTheme="majorHAnsi" w:eastAsiaTheme="majorHAnsi" w:hAnsiTheme="majorHAnsi" w:cs="굴림" w:hint="eastAsia"/>
          <w:b/>
          <w:color w:val="FF0000"/>
          <w:kern w:val="0"/>
          <w:sz w:val="18"/>
          <w:szCs w:val="20"/>
        </w:rPr>
        <w:t>메모리카드를 제출하여야 하며 이틀 또는 삼일 토너먼트의 경우</w:t>
      </w:r>
    </w:p>
    <w:p w:rsidR="00167621" w:rsidRPr="00167621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</w:pP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ab/>
      </w: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ab/>
      </w:r>
      <w:r w:rsidRPr="00167621">
        <w:rPr>
          <w:rFonts w:asciiTheme="majorHAnsi" w:eastAsiaTheme="majorHAnsi" w:hAnsiTheme="majorHAnsi" w:cs="굴림" w:hint="eastAsia"/>
          <w:b/>
          <w:color w:val="FF0000"/>
          <w:kern w:val="0"/>
          <w:sz w:val="18"/>
          <w:szCs w:val="20"/>
        </w:rPr>
        <w:t>매일 다른 메모리카드를 제출하여야 하며 즉 하루에 하나씩 영상이 담긴</w:t>
      </w:r>
    </w:p>
    <w:p w:rsidR="00167621" w:rsidRPr="00167621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</w:pP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ab/>
      </w: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ab/>
      </w:r>
      <w:r w:rsidRPr="00167621">
        <w:rPr>
          <w:rFonts w:asciiTheme="majorHAnsi" w:eastAsiaTheme="majorHAnsi" w:hAnsiTheme="majorHAnsi" w:cs="굴림" w:hint="eastAsia"/>
          <w:b/>
          <w:color w:val="FF0000"/>
          <w:kern w:val="0"/>
          <w:sz w:val="18"/>
          <w:szCs w:val="20"/>
        </w:rPr>
        <w:t>메모리 카드를 제출하여야 한다.</w:t>
      </w: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 xml:space="preserve"> </w:t>
      </w:r>
      <w:r w:rsidRPr="00167621">
        <w:rPr>
          <w:rFonts w:asciiTheme="majorHAnsi" w:eastAsiaTheme="majorHAnsi" w:hAnsiTheme="majorHAnsi" w:cs="굴림" w:hint="eastAsia"/>
          <w:b/>
          <w:color w:val="FF0000"/>
          <w:kern w:val="0"/>
          <w:sz w:val="18"/>
          <w:szCs w:val="20"/>
        </w:rPr>
        <w:t>날짜 별로 다른 메모리 카드를 제출하여야 한다.</w:t>
      </w: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>)</w:t>
      </w:r>
    </w:p>
    <w:p w:rsidR="00167621" w:rsidRPr="00167621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</w:pPr>
    </w:p>
    <w:p w:rsidR="00167621" w:rsidRPr="00167621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</w:pPr>
      <w:r w:rsidRPr="00167621"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  <w:tab/>
      </w:r>
      <w:r w:rsidRPr="00167621">
        <w:rPr>
          <w:rFonts w:asciiTheme="majorHAnsi" w:eastAsiaTheme="majorHAnsi" w:hAnsiTheme="majorHAnsi" w:cs="굴림" w:hint="eastAsia"/>
          <w:b/>
          <w:color w:val="FF0000"/>
          <w:kern w:val="0"/>
          <w:sz w:val="18"/>
          <w:szCs w:val="20"/>
        </w:rPr>
        <w:t>촬영시 물칸 일부가 보여야 하며 고기를 넣고 꺼내는 장면이 보일 수 있게 한다</w:t>
      </w:r>
    </w:p>
    <w:p w:rsidR="00167621" w:rsidRPr="00167621" w:rsidRDefault="00167621" w:rsidP="00167621">
      <w:pPr>
        <w:spacing w:after="0" w:line="240" w:lineRule="auto"/>
        <w:ind w:firstLine="800"/>
        <w:textAlignment w:val="baseline"/>
        <w:rPr>
          <w:rFonts w:asciiTheme="majorHAnsi" w:eastAsiaTheme="majorHAnsi" w:hAnsiTheme="majorHAnsi" w:cs="굴림"/>
          <w:b/>
          <w:color w:val="FF0000"/>
          <w:kern w:val="0"/>
          <w:sz w:val="18"/>
          <w:szCs w:val="20"/>
        </w:rPr>
      </w:pPr>
      <w:r w:rsidRPr="00167621">
        <w:rPr>
          <w:rFonts w:asciiTheme="majorHAnsi" w:eastAsiaTheme="majorHAnsi" w:hAnsiTheme="majorHAnsi" w:cs="굴림" w:hint="eastAsia"/>
          <w:b/>
          <w:color w:val="FF0000"/>
          <w:kern w:val="0"/>
          <w:sz w:val="18"/>
          <w:szCs w:val="20"/>
        </w:rPr>
        <w:t>물론 앞쪽 데크까지 화면에 나타나야 하며 고기를 넣고 꺼내는 장면이 촬영 되어야 한다.</w:t>
      </w:r>
    </w:p>
    <w:p w:rsidR="00167621" w:rsidRDefault="00167621" w:rsidP="00167621">
      <w:pPr>
        <w:spacing w:after="0" w:line="240" w:lineRule="auto"/>
        <w:ind w:firstLine="800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167621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167621" w:rsidRPr="00077587" w:rsidRDefault="00167621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ab/>
      </w:r>
    </w:p>
    <w:p w:rsidR="00A51B3B" w:rsidRPr="00077587" w:rsidRDefault="00A51B3B" w:rsidP="00180F45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</w:p>
    <w:p w:rsid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</w:p>
    <w:p w:rsidR="001B5FAA" w:rsidRDefault="001B5FAA" w:rsidP="00077587">
      <w:pPr>
        <w:spacing w:line="240" w:lineRule="auto"/>
        <w:rPr>
          <w:rFonts w:asciiTheme="majorHAnsi" w:eastAsiaTheme="majorHAnsi" w:hAnsiTheme="majorHAnsi" w:hint="eastAsia"/>
          <w:b/>
          <w:sz w:val="24"/>
        </w:rPr>
      </w:pPr>
    </w:p>
    <w:p w:rsid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  <w:r w:rsidRPr="00077587">
        <w:rPr>
          <w:rFonts w:asciiTheme="majorHAnsi" w:eastAsiaTheme="majorHAnsi" w:hAnsiTheme="majorHAnsi" w:hint="eastAsia"/>
          <w:b/>
          <w:sz w:val="24"/>
        </w:rPr>
        <w:t>&lt;</w:t>
      </w:r>
      <w:r w:rsidRPr="00077587">
        <w:rPr>
          <w:rFonts w:asciiTheme="majorHAnsi" w:eastAsiaTheme="majorHAnsi" w:hAnsiTheme="majorHAnsi"/>
          <w:b/>
          <w:sz w:val="24"/>
        </w:rPr>
        <w:t xml:space="preserve"> </w:t>
      </w:r>
      <w:r>
        <w:rPr>
          <w:rFonts w:asciiTheme="majorHAnsi" w:eastAsiaTheme="majorHAnsi" w:hAnsiTheme="majorHAnsi" w:hint="eastAsia"/>
          <w:b/>
          <w:sz w:val="24"/>
        </w:rPr>
        <w:t>참가조건</w:t>
      </w:r>
      <w:r w:rsidRPr="00077587">
        <w:rPr>
          <w:rFonts w:asciiTheme="majorHAnsi" w:eastAsiaTheme="majorHAnsi" w:hAnsiTheme="majorHAnsi" w:hint="eastAsia"/>
          <w:b/>
          <w:sz w:val="24"/>
        </w:rPr>
        <w:t xml:space="preserve"> &gt;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1. FLW 참가 자격은 대한민국 국적을 가진 자에 한하며 일반인 및 국내의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 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모든 협회에 등록된 프로선수도 참가 가능하다.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18"/>
          <w:szCs w:val="20"/>
        </w:rPr>
        <w:t>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2. FLW 프로 토너먼트 출전 자격은 만 19세 이상으로 하며 고등학생은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  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토너먼트에 출전할 수 없다.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18"/>
          <w:szCs w:val="20"/>
        </w:rPr>
        <w:t>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3.  </w:t>
      </w:r>
      <w:r w:rsidRPr="00077587">
        <w:rPr>
          <w:rFonts w:ascii="바탕" w:eastAsia="바탕" w:hAnsi="바탕" w:cs="바탕" w:hint="eastAsia"/>
          <w:b/>
          <w:color w:val="000000"/>
          <w:sz w:val="20"/>
          <w:szCs w:val="21"/>
        </w:rPr>
        <w:t>美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 xml:space="preserve"> 대회 참가 조건에 부합 하여야 한다.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18"/>
          <w:szCs w:val="20"/>
        </w:rPr>
        <w:t>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>4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. 수상안전법 시행에 따른 동력수상 레저기구 조정면허 취득 등록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  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( 위 조항 미 이행시 참가 불가 )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18"/>
          <w:szCs w:val="20"/>
        </w:rPr>
        <w:t>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>5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. 토너먼트 당일 건강 이상이나 음주( 품행 ) 으로 인하여 보트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  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안전운항에 이상이 있다고 판단 될 경우 참가를 제한 한다.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18"/>
          <w:szCs w:val="20"/>
        </w:rPr>
        <w:t>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>6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. 부정, FLW조직을 음해, 토너먼트 방해 및 근거 없는 내용 등으로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 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 xml:space="preserve"> 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인하여 조직의 위상에 치명적인 손상을 입히는 선수는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 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 xml:space="preserve"> 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 xml:space="preserve"> 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참가 제한 및 제명 처분하며 이는 조직위원회에서 결정 한다.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  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  <w:t xml:space="preserve"> 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제명으로 인하여 토너먼트 선수 자격을 상실한 선수는 차후</w:t>
      </w:r>
    </w:p>
    <w:p w:rsid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20"/>
          <w:szCs w:val="21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    </w:t>
      </w:r>
      <w:r>
        <w:rPr>
          <w:rFonts w:asciiTheme="majorHAnsi" w:eastAsiaTheme="majorHAnsi" w:hAnsiTheme="majorHAnsi" w:cs="Arial"/>
          <w:b/>
          <w:color w:val="000000"/>
          <w:sz w:val="20"/>
          <w:szCs w:val="21"/>
        </w:rPr>
        <w:tab/>
        <w:t xml:space="preserve"> 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FLW KOREA조직위원회를 거쳐 재등록이 가능하다.</w:t>
      </w:r>
    </w:p>
    <w:p w:rsid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</w:p>
    <w:p w:rsid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  <w:r w:rsidRPr="00077587">
        <w:rPr>
          <w:rFonts w:asciiTheme="majorHAnsi" w:eastAsiaTheme="majorHAnsi" w:hAnsiTheme="majorHAnsi" w:hint="eastAsia"/>
          <w:b/>
          <w:sz w:val="24"/>
        </w:rPr>
        <w:t>&lt;</w:t>
      </w:r>
      <w:r w:rsidRPr="00077587">
        <w:rPr>
          <w:rFonts w:asciiTheme="majorHAnsi" w:eastAsiaTheme="majorHAnsi" w:hAnsiTheme="majorHAnsi"/>
          <w:b/>
          <w:sz w:val="24"/>
        </w:rPr>
        <w:t xml:space="preserve"> </w:t>
      </w:r>
      <w:r>
        <w:rPr>
          <w:rFonts w:asciiTheme="majorHAnsi" w:eastAsiaTheme="majorHAnsi" w:hAnsiTheme="majorHAnsi" w:hint="eastAsia"/>
          <w:b/>
          <w:sz w:val="24"/>
        </w:rPr>
        <w:t>프로인증</w:t>
      </w:r>
      <w:r w:rsidRPr="00077587">
        <w:rPr>
          <w:rFonts w:asciiTheme="majorHAnsi" w:eastAsiaTheme="majorHAnsi" w:hAnsiTheme="majorHAnsi" w:hint="eastAsia"/>
          <w:b/>
          <w:sz w:val="24"/>
        </w:rPr>
        <w:t xml:space="preserve"> &gt;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세계프로낚시리그 FLW 한국대표 선발전 프로(앵글러)부문에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참가하는 모든 프로(앵글러)선수는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1. 수상안전법</w:t>
      </w:r>
      <w:r w:rsidRPr="00077587">
        <w:rPr>
          <w:rStyle w:val="apple-converted-space"/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시행에</w:t>
      </w:r>
      <w:r w:rsidRPr="00077587">
        <w:rPr>
          <w:rStyle w:val="apple-converted-space"/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따른</w:t>
      </w:r>
      <w:r w:rsidRPr="00077587">
        <w:rPr>
          <w:rStyle w:val="apple-converted-space"/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동력수상</w:t>
      </w:r>
      <w:r w:rsidRPr="00077587">
        <w:rPr>
          <w:rStyle w:val="apple-converted-space"/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레저기구</w:t>
      </w:r>
      <w:r w:rsidRPr="00077587">
        <w:rPr>
          <w:rStyle w:val="apple-converted-space"/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조정면허증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2. 보트등록증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3. 프로(앵글러) 선수 이력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아래의 메일로 송부하여야 한다.</w:t>
      </w:r>
    </w:p>
    <w:p w:rsidR="00077587" w:rsidRPr="003F581E" w:rsidRDefault="00077587" w:rsidP="00077587">
      <w:pPr>
        <w:pStyle w:val="a5"/>
        <w:spacing w:before="0" w:beforeAutospacing="0" w:after="0" w:afterAutospacing="0"/>
        <w:ind w:firstLine="800"/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FLW KOREA E-mail :     </w:t>
      </w:r>
      <w:hyperlink r:id="rId7" w:history="1">
        <w:r w:rsidRPr="003F581E">
          <w:rPr>
            <w:rStyle w:val="a7"/>
            <w:rFonts w:asciiTheme="majorHAnsi" w:eastAsiaTheme="majorHAnsi" w:hAnsiTheme="majorHAnsi" w:cs="Arial"/>
            <w:sz w:val="20"/>
            <w:szCs w:val="20"/>
            <w:u w:val="none"/>
          </w:rPr>
          <w:t>flwkorea@gmail.com</w:t>
        </w:r>
      </w:hyperlink>
    </w:p>
    <w:p w:rsid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</w:p>
    <w:p w:rsid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</w:p>
    <w:p w:rsid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</w:p>
    <w:p w:rsidR="00CC64AF" w:rsidRDefault="00CC64AF" w:rsidP="00077587">
      <w:pPr>
        <w:spacing w:line="240" w:lineRule="auto"/>
        <w:rPr>
          <w:rFonts w:asciiTheme="majorHAnsi" w:eastAsiaTheme="majorHAnsi" w:hAnsiTheme="majorHAnsi" w:hint="eastAsia"/>
          <w:b/>
          <w:sz w:val="24"/>
        </w:rPr>
      </w:pPr>
    </w:p>
    <w:p w:rsidR="00077587" w:rsidRP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  <w:r w:rsidRPr="00077587">
        <w:rPr>
          <w:rFonts w:asciiTheme="majorHAnsi" w:eastAsiaTheme="majorHAnsi" w:hAnsiTheme="majorHAnsi" w:hint="eastAsia"/>
          <w:b/>
          <w:sz w:val="24"/>
        </w:rPr>
        <w:t>&lt;</w:t>
      </w:r>
      <w:r w:rsidRPr="00077587">
        <w:rPr>
          <w:rFonts w:asciiTheme="majorHAnsi" w:eastAsiaTheme="majorHAnsi" w:hAnsiTheme="majorHAnsi"/>
          <w:b/>
          <w:sz w:val="24"/>
        </w:rPr>
        <w:t xml:space="preserve"> </w:t>
      </w:r>
      <w:r w:rsidRPr="00077587">
        <w:rPr>
          <w:rFonts w:asciiTheme="majorHAnsi" w:eastAsiaTheme="majorHAnsi" w:hAnsiTheme="majorHAnsi" w:hint="eastAsia"/>
          <w:b/>
          <w:sz w:val="24"/>
        </w:rPr>
        <w:t>선수복장 &gt;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2016년 10월 15~16일 개최되는 세계프로낚시리그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FLW 한국대표 선발전 프로(앵글러) 부문 선수복장 관련 내용입니다.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1. 안동호에서 개최되는 프로(앵글러) 보팅대회의 의상은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    </w:t>
      </w:r>
      <w:r>
        <w:rPr>
          <w:rFonts w:asciiTheme="majorHAnsi" w:eastAsiaTheme="majorHAnsi" w:hAnsiTheme="majorHAnsi" w:cs="Arial"/>
          <w:b/>
          <w:color w:val="000000"/>
          <w:sz w:val="20"/>
          <w:szCs w:val="20"/>
        </w:rPr>
        <w:tab/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프로선수 개인의상의 의상을 착용하며 모자는 FLW KOREA에서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    </w:t>
      </w:r>
      <w:r>
        <w:rPr>
          <w:rFonts w:asciiTheme="majorHAnsi" w:eastAsiaTheme="majorHAnsi" w:hAnsiTheme="majorHAnsi" w:cs="Arial"/>
          <w:b/>
          <w:color w:val="000000"/>
          <w:sz w:val="20"/>
          <w:szCs w:val="20"/>
        </w:rPr>
        <w:tab/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지급한 모자의 착용을 우선으로 한다.</w:t>
      </w:r>
    </w:p>
    <w:p w:rsid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2. FLW 한국대표 선발전 프로(앵글러) 부문에서  미 FLW에 참가권을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가지게 되는 프로(앵글러)선수는 미FLW 대회 참가 시</w:t>
      </w:r>
    </w:p>
    <w:p w:rsid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FLW KOREA의 스폰서 의상 및 모자를 착용 하여야 한다.</w:t>
      </w:r>
    </w:p>
    <w:p w:rsid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</w:p>
    <w:p w:rsidR="00180F45" w:rsidRPr="00077587" w:rsidRDefault="00180F45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  <w:r w:rsidRPr="00077587">
        <w:rPr>
          <w:rFonts w:asciiTheme="majorHAnsi" w:eastAsiaTheme="majorHAnsi" w:hAnsiTheme="majorHAnsi" w:hint="eastAsia"/>
          <w:b/>
          <w:sz w:val="24"/>
        </w:rPr>
        <w:t>&lt;</w:t>
      </w:r>
      <w:r w:rsidRPr="00077587">
        <w:rPr>
          <w:rFonts w:asciiTheme="majorHAnsi" w:eastAsiaTheme="majorHAnsi" w:hAnsiTheme="majorHAnsi"/>
          <w:b/>
          <w:sz w:val="24"/>
        </w:rPr>
        <w:t xml:space="preserve"> </w:t>
      </w:r>
      <w:r w:rsidRPr="00077587">
        <w:rPr>
          <w:rFonts w:asciiTheme="majorHAnsi" w:eastAsiaTheme="majorHAnsi" w:hAnsiTheme="majorHAnsi" w:hint="eastAsia"/>
          <w:b/>
          <w:sz w:val="24"/>
        </w:rPr>
        <w:t>블랙박스 &gt;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블랙박스는 FLW 보트대회에 사용되며 참가신청한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모든 선수들은 블랙박스를 장착하여야 한다</w:t>
      </w:r>
      <w:r w:rsid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.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앞 데크와 운전석 및 물칸이 촬영 되어야 하며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권장 사항은 다음과 같다</w:t>
      </w:r>
      <w:r w:rsid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.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( 8시간 촬영이 가능한 클래스10 메모리카드</w:t>
      </w:r>
      <w:r w:rsid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 xml:space="preserve"> )</w:t>
      </w:r>
    </w:p>
    <w:p w:rsidR="00180F45" w:rsidRDefault="00180F45" w:rsidP="00C52638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카메라의 높이는 60~80cm로 하는것이 효과적이다.</w:t>
      </w:r>
    </w:p>
    <w:p w:rsidR="00C52638" w:rsidRDefault="00C52638" w:rsidP="00C52638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</w:p>
    <w:p w:rsidR="00C52638" w:rsidRPr="00C52638" w:rsidRDefault="00C52638" w:rsidP="00C52638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hint="eastAsia"/>
          <w:b/>
          <w:bCs/>
          <w:color w:val="000000"/>
          <w:sz w:val="20"/>
          <w:szCs w:val="22"/>
        </w:rPr>
      </w:pPr>
      <w:bookmarkStart w:id="0" w:name="_GoBack"/>
      <w:bookmarkEnd w:id="0"/>
    </w:p>
    <w:p w:rsidR="00180F45" w:rsidRPr="00077587" w:rsidRDefault="00180F45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  <w:r w:rsidRPr="00077587">
        <w:rPr>
          <w:rFonts w:asciiTheme="majorHAnsi" w:eastAsiaTheme="majorHAnsi" w:hAnsiTheme="majorHAnsi" w:hint="eastAsia"/>
          <w:b/>
          <w:sz w:val="24"/>
        </w:rPr>
        <w:t>&lt;</w:t>
      </w:r>
      <w:r w:rsidRPr="00077587">
        <w:rPr>
          <w:rFonts w:asciiTheme="majorHAnsi" w:eastAsiaTheme="majorHAnsi" w:hAnsiTheme="majorHAnsi"/>
          <w:b/>
          <w:sz w:val="24"/>
        </w:rPr>
        <w:t xml:space="preserve"> </w:t>
      </w:r>
      <w:r w:rsidRPr="00077587">
        <w:rPr>
          <w:rFonts w:asciiTheme="majorHAnsi" w:eastAsiaTheme="majorHAnsi" w:hAnsiTheme="majorHAnsi" w:hint="eastAsia"/>
          <w:b/>
          <w:sz w:val="24"/>
        </w:rPr>
        <w:t>엔진 및 보트튜닝 &gt;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본 FLW KOREA에서는 본사의 룰에 있는 튜닝의 규재를 두지 않기로 합니다.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한국 선박 안전 기술협회에서는 튜닝에 관한 내용을 다루지 않고 있어 법적으로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이를 제재 할 수있는 상황이 아니므로 2016년 10월 15~16일에 있을 대회에서 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튜닝에 대한 규재를 적용하지 않고자 합니다.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검사를 하여 재등록을 하게 되어 있으나 이를 제지하는 법안이 없으므로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본 FLW KOREA에서도 이를 재재하지 않기로 결정 하였습니다.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물론 앞으로 있을 대회에서도 특별한 경우가 있지 않는 한 제재를 하지 않겠지만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또 다른 문제가 발생 되었을 때는 본사 FLW의 룰대로 적용하는것을 원칙으로 합니다.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그러므로 17조 5할 1번의 보트제조사에서 정한 최대 마력을 초과하여 엔진을 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1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 xml:space="preserve">거치해서는 안된다는 내용은 삭제 되었으니 프로(앵글러) 분들은 참고 하여 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주시기 바랍니다.</w:t>
      </w:r>
      <w:r w:rsidRPr="00077587">
        <w:rPr>
          <w:rFonts w:asciiTheme="majorHAnsi" w:eastAsiaTheme="majorHAnsi" w:hAnsiTheme="majorHAnsi" w:cs="Arial" w:hint="eastAsia"/>
          <w:b/>
          <w:color w:val="000000"/>
          <w:sz w:val="18"/>
          <w:szCs w:val="20"/>
        </w:rPr>
        <w:t xml:space="preserve"> 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개인이 제작한 보트나 제작사가 불분명 하거나 무리한 보트튜닝은</w:t>
      </w:r>
    </w:p>
    <w:p w:rsidR="00180F45" w:rsidRPr="00077587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  <w:r w:rsidRPr="00077587">
        <w:rPr>
          <w:rFonts w:asciiTheme="majorHAnsi" w:eastAsiaTheme="majorHAnsi" w:hAnsiTheme="majorHAnsi" w:cs="Arial"/>
          <w:b/>
          <w:color w:val="000000"/>
          <w:sz w:val="20"/>
          <w:szCs w:val="21"/>
        </w:rPr>
        <w:t>FLW KOREA가 판단하여 안전에 위험하다고 판단될 경우 대회 참가를 불허 할 수</w:t>
      </w:r>
    </w:p>
    <w:p w:rsidR="00180F45" w:rsidRDefault="00180F45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1"/>
        </w:rPr>
      </w:pPr>
      <w:r w:rsidRPr="00077587">
        <w:rPr>
          <w:rFonts w:asciiTheme="majorHAnsi" w:eastAsiaTheme="majorHAnsi" w:hAnsiTheme="majorHAnsi" w:cs="Arial" w:hint="eastAsia"/>
          <w:b/>
          <w:color w:val="000000"/>
          <w:sz w:val="20"/>
          <w:szCs w:val="21"/>
        </w:rPr>
        <w:t>있다.</w:t>
      </w: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20"/>
          <w:szCs w:val="21"/>
        </w:rPr>
      </w:pPr>
    </w:p>
    <w:p w:rsidR="00077587" w:rsidRDefault="00077587" w:rsidP="00077587">
      <w:pPr>
        <w:spacing w:line="240" w:lineRule="auto"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</w:p>
    <w:p w:rsidR="00077587" w:rsidRDefault="00077587" w:rsidP="00077587">
      <w:pPr>
        <w:spacing w:line="240" w:lineRule="auto"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</w:p>
    <w:p w:rsidR="00077587" w:rsidRDefault="00077587" w:rsidP="00077587">
      <w:pPr>
        <w:spacing w:line="240" w:lineRule="auto"/>
        <w:rPr>
          <w:rFonts w:asciiTheme="majorHAnsi" w:eastAsiaTheme="majorHAnsi" w:hAnsiTheme="majorHAnsi" w:cs="Arial"/>
          <w:b/>
          <w:color w:val="000000"/>
          <w:kern w:val="0"/>
          <w:szCs w:val="20"/>
        </w:rPr>
      </w:pPr>
    </w:p>
    <w:p w:rsidR="00077587" w:rsidRPr="00077587" w:rsidRDefault="00077587" w:rsidP="00077587">
      <w:pPr>
        <w:pStyle w:val="a5"/>
        <w:spacing w:before="0" w:beforeAutospacing="0" w:after="0" w:afterAutospacing="0"/>
        <w:rPr>
          <w:rFonts w:asciiTheme="majorHAnsi" w:eastAsiaTheme="majorHAnsi" w:hAnsiTheme="majorHAnsi" w:cs="Arial"/>
          <w:b/>
          <w:color w:val="000000"/>
          <w:sz w:val="18"/>
          <w:szCs w:val="20"/>
        </w:rPr>
      </w:pPr>
    </w:p>
    <w:p w:rsidR="00077587" w:rsidRP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  <w:r w:rsidRPr="00077587">
        <w:rPr>
          <w:rFonts w:asciiTheme="majorHAnsi" w:eastAsiaTheme="majorHAnsi" w:hAnsiTheme="majorHAnsi" w:hint="eastAsia"/>
          <w:b/>
          <w:sz w:val="24"/>
        </w:rPr>
        <w:t>&lt;</w:t>
      </w:r>
      <w:r w:rsidRPr="00077587">
        <w:rPr>
          <w:rFonts w:asciiTheme="majorHAnsi" w:eastAsiaTheme="majorHAnsi" w:hAnsiTheme="majorHAnsi"/>
          <w:b/>
          <w:sz w:val="24"/>
        </w:rPr>
        <w:t xml:space="preserve"> </w:t>
      </w:r>
      <w:r w:rsidRPr="00077587">
        <w:rPr>
          <w:rFonts w:asciiTheme="majorHAnsi" w:eastAsiaTheme="majorHAnsi" w:hAnsiTheme="majorHAnsi" w:hint="eastAsia"/>
          <w:b/>
          <w:sz w:val="24"/>
        </w:rPr>
        <w:t>데드판정 &gt;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뒤집어져 아가미가 움직일 경우 살아있는 고기로 인정하고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/>
          <w:b/>
          <w:bCs/>
          <w:color w:val="000000"/>
          <w:sz w:val="20"/>
          <w:szCs w:val="22"/>
        </w:rPr>
      </w:pPr>
      <w:r w:rsidRPr="00077587">
        <w:rPr>
          <w:rFonts w:asciiTheme="majorHAnsi" w:eastAsiaTheme="majorHAnsi" w:hAnsiTheme="majorHAnsi"/>
          <w:b/>
          <w:bCs/>
          <w:color w:val="000000"/>
          <w:sz w:val="20"/>
          <w:szCs w:val="22"/>
        </w:rPr>
        <w:t>뒤집어져 30초내에 아가미가 움직이지 않을 경우 죽은것으로 인정한다.</w:t>
      </w:r>
    </w:p>
    <w:p w:rsid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</w:p>
    <w:p w:rsid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</w:p>
    <w:p w:rsidR="00077587" w:rsidRP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</w:p>
    <w:p w:rsidR="00077587" w:rsidRDefault="00077587" w:rsidP="00077587">
      <w:pPr>
        <w:spacing w:line="240" w:lineRule="auto"/>
        <w:rPr>
          <w:rFonts w:asciiTheme="majorHAnsi" w:eastAsiaTheme="majorHAnsi" w:hAnsiTheme="majorHAnsi"/>
          <w:b/>
          <w:sz w:val="24"/>
        </w:rPr>
      </w:pPr>
      <w:r w:rsidRPr="00077587">
        <w:rPr>
          <w:rFonts w:asciiTheme="majorHAnsi" w:eastAsiaTheme="majorHAnsi" w:hAnsiTheme="majorHAnsi" w:hint="eastAsia"/>
          <w:b/>
          <w:sz w:val="24"/>
        </w:rPr>
        <w:t>&lt;</w:t>
      </w:r>
      <w:r w:rsidRPr="00077587">
        <w:rPr>
          <w:rFonts w:asciiTheme="majorHAnsi" w:eastAsiaTheme="majorHAnsi" w:hAnsiTheme="majorHAnsi"/>
          <w:b/>
          <w:sz w:val="24"/>
        </w:rPr>
        <w:t xml:space="preserve"> </w:t>
      </w:r>
      <w:r>
        <w:rPr>
          <w:rFonts w:asciiTheme="majorHAnsi" w:eastAsiaTheme="majorHAnsi" w:hAnsiTheme="majorHAnsi" w:hint="eastAsia"/>
          <w:b/>
          <w:sz w:val="24"/>
        </w:rPr>
        <w:t>계측방법</w:t>
      </w:r>
      <w:r w:rsidRPr="00077587">
        <w:rPr>
          <w:rFonts w:asciiTheme="majorHAnsi" w:eastAsiaTheme="majorHAnsi" w:hAnsiTheme="majorHAnsi" w:hint="eastAsia"/>
          <w:b/>
          <w:sz w:val="24"/>
        </w:rPr>
        <w:t xml:space="preserve"> &gt;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left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맑은 고딕"/>
          <w:b/>
          <w:color w:val="000000"/>
          <w:sz w:val="20"/>
          <w:szCs w:val="20"/>
        </w:rPr>
        <w:t>프로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(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앵글러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)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선수는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귀착과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동시에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생사판정을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거친다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.;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br/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생사판정은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뒤집어져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아가미가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움직일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경우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계측이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가능한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고기로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인정하며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br/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뒤집어져</w:t>
      </w:r>
      <w:r w:rsidRPr="00077587">
        <w:rPr>
          <w:rStyle w:val="apple-converted-space"/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>30</w:t>
      </w:r>
      <w:r w:rsidRPr="00077587">
        <w:rPr>
          <w:rStyle w:val="a6"/>
          <w:rFonts w:asciiTheme="majorHAnsi" w:eastAsiaTheme="majorHAnsi" w:hAnsiTheme="majorHAnsi" w:cs="바탕" w:hint="eastAsia"/>
          <w:color w:val="000000"/>
          <w:sz w:val="20"/>
          <w:szCs w:val="20"/>
        </w:rPr>
        <w:t>초내에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 xml:space="preserve"> </w:t>
      </w:r>
      <w:r w:rsidRPr="00077587">
        <w:rPr>
          <w:rStyle w:val="a6"/>
          <w:rFonts w:asciiTheme="majorHAnsi" w:eastAsiaTheme="majorHAnsi" w:hAnsiTheme="majorHAnsi" w:cs="바탕" w:hint="eastAsia"/>
          <w:color w:val="000000"/>
          <w:sz w:val="20"/>
          <w:szCs w:val="20"/>
        </w:rPr>
        <w:t>아가미가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 xml:space="preserve"> </w:t>
      </w:r>
      <w:r w:rsidRPr="00077587">
        <w:rPr>
          <w:rStyle w:val="a6"/>
          <w:rFonts w:asciiTheme="majorHAnsi" w:eastAsiaTheme="majorHAnsi" w:hAnsiTheme="majorHAnsi" w:cs="바탕" w:hint="eastAsia"/>
          <w:color w:val="000000"/>
          <w:sz w:val="20"/>
          <w:szCs w:val="20"/>
        </w:rPr>
        <w:t>움직이지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 xml:space="preserve"> </w:t>
      </w:r>
      <w:r w:rsidRPr="00077587">
        <w:rPr>
          <w:rStyle w:val="a6"/>
          <w:rFonts w:asciiTheme="majorHAnsi" w:eastAsiaTheme="majorHAnsi" w:hAnsiTheme="majorHAnsi" w:cs="바탕" w:hint="eastAsia"/>
          <w:color w:val="000000"/>
          <w:sz w:val="20"/>
          <w:szCs w:val="20"/>
        </w:rPr>
        <w:t>않을</w:t>
      </w:r>
      <w:r w:rsidRPr="00077587">
        <w:rPr>
          <w:rStyle w:val="a6"/>
          <w:rFonts w:asciiTheme="majorHAnsi" w:eastAsiaTheme="majorHAnsi" w:hAnsiTheme="majorHAnsi" w:cs="Arial"/>
          <w:color w:val="000000"/>
          <w:sz w:val="20"/>
          <w:szCs w:val="20"/>
        </w:rPr>
        <w:t xml:space="preserve"> </w:t>
      </w:r>
      <w:r w:rsidRPr="00077587">
        <w:rPr>
          <w:rStyle w:val="a6"/>
          <w:rFonts w:asciiTheme="majorHAnsi" w:eastAsiaTheme="majorHAnsi" w:hAnsiTheme="majorHAnsi" w:cs="바탕" w:hint="eastAsia"/>
          <w:color w:val="000000"/>
          <w:sz w:val="20"/>
          <w:szCs w:val="20"/>
        </w:rPr>
        <w:t>경우</w:t>
      </w:r>
      <w:r w:rsidRPr="00077587">
        <w:rPr>
          <w:rStyle w:val="apple-converted-space"/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죽은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것으로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인정한다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.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br/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계류장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한편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생사판정소를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마련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할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예정이며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잡은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고기를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고기백에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담아와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생사판정을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거쳐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계측장소인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left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주진교로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이동하여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계측을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진행한다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br/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계측은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5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마리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TOTAL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무게로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하며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첫날과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둘째날</w:t>
      </w:r>
    </w:p>
    <w:p w:rsid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합산한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무게를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가지고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 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등수를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판단한다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.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대회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중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물칸에는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5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마리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까지의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</w:p>
    <w:p w:rsidR="00077587" w:rsidRPr="00077587" w:rsidRDefault="00077587" w:rsidP="00077587">
      <w:pPr>
        <w:pStyle w:val="a5"/>
        <w:spacing w:before="0" w:beforeAutospacing="0" w:after="0" w:afterAutospacing="0"/>
        <w:ind w:firstLine="800"/>
        <w:rPr>
          <w:rFonts w:asciiTheme="majorHAnsi" w:eastAsiaTheme="majorHAnsi" w:hAnsiTheme="majorHAnsi" w:cs="Arial"/>
          <w:b/>
          <w:color w:val="000000"/>
          <w:sz w:val="20"/>
          <w:szCs w:val="20"/>
        </w:rPr>
      </w:pP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물고기만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있어야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 xml:space="preserve"> </w:t>
      </w:r>
      <w:r w:rsidRPr="00077587">
        <w:rPr>
          <w:rFonts w:asciiTheme="majorHAnsi" w:eastAsiaTheme="majorHAnsi" w:hAnsiTheme="majorHAnsi" w:cs="바탕" w:hint="eastAsia"/>
          <w:b/>
          <w:color w:val="000000"/>
          <w:sz w:val="20"/>
          <w:szCs w:val="20"/>
        </w:rPr>
        <w:t>한다</w:t>
      </w:r>
      <w:r w:rsidRPr="00077587">
        <w:rPr>
          <w:rFonts w:asciiTheme="majorHAnsi" w:eastAsiaTheme="majorHAnsi" w:hAnsiTheme="majorHAnsi" w:cs="Arial"/>
          <w:b/>
          <w:color w:val="000000"/>
          <w:sz w:val="20"/>
          <w:szCs w:val="20"/>
        </w:rPr>
        <w:t>.</w:t>
      </w:r>
    </w:p>
    <w:p w:rsidR="00180F45" w:rsidRPr="00077587" w:rsidRDefault="00180F45" w:rsidP="00077587">
      <w:pPr>
        <w:spacing w:line="240" w:lineRule="auto"/>
        <w:rPr>
          <w:rFonts w:asciiTheme="majorHAnsi" w:eastAsiaTheme="majorHAnsi" w:hAnsiTheme="majorHAnsi" w:cs="굴림"/>
          <w:b/>
          <w:bCs/>
          <w:color w:val="000000"/>
          <w:kern w:val="0"/>
        </w:rPr>
      </w:pPr>
    </w:p>
    <w:sectPr w:rsidR="00180F45" w:rsidRPr="000775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AC" w:rsidRDefault="00206BAC" w:rsidP="00613D51">
      <w:pPr>
        <w:spacing w:after="0" w:line="240" w:lineRule="auto"/>
      </w:pPr>
      <w:r>
        <w:separator/>
      </w:r>
    </w:p>
  </w:endnote>
  <w:endnote w:type="continuationSeparator" w:id="0">
    <w:p w:rsidR="00206BAC" w:rsidRDefault="00206BAC" w:rsidP="0061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AC" w:rsidRDefault="00206BAC" w:rsidP="00613D51">
      <w:pPr>
        <w:spacing w:after="0" w:line="240" w:lineRule="auto"/>
      </w:pPr>
      <w:r>
        <w:separator/>
      </w:r>
    </w:p>
  </w:footnote>
  <w:footnote w:type="continuationSeparator" w:id="0">
    <w:p w:rsidR="00206BAC" w:rsidRDefault="00206BAC" w:rsidP="0061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2B98"/>
    <w:multiLevelType w:val="hybridMultilevel"/>
    <w:tmpl w:val="D5AE0D3C"/>
    <w:lvl w:ilvl="0" w:tplc="8E28154E">
      <w:start w:val="1"/>
      <w:numFmt w:val="decimalEnclosedCircle"/>
      <w:lvlText w:val="%1"/>
      <w:lvlJc w:val="left"/>
      <w:pPr>
        <w:ind w:left="1965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405" w:hanging="400"/>
      </w:pPr>
    </w:lvl>
    <w:lvl w:ilvl="2" w:tplc="0409001B" w:tentative="1">
      <w:start w:val="1"/>
      <w:numFmt w:val="lowerRoman"/>
      <w:lvlText w:val="%3."/>
      <w:lvlJc w:val="right"/>
      <w:pPr>
        <w:ind w:left="2805" w:hanging="400"/>
      </w:pPr>
    </w:lvl>
    <w:lvl w:ilvl="3" w:tplc="0409000F" w:tentative="1">
      <w:start w:val="1"/>
      <w:numFmt w:val="decimal"/>
      <w:lvlText w:val="%4."/>
      <w:lvlJc w:val="left"/>
      <w:pPr>
        <w:ind w:left="3205" w:hanging="400"/>
      </w:pPr>
    </w:lvl>
    <w:lvl w:ilvl="4" w:tplc="04090019" w:tentative="1">
      <w:start w:val="1"/>
      <w:numFmt w:val="upperLetter"/>
      <w:lvlText w:val="%5."/>
      <w:lvlJc w:val="left"/>
      <w:pPr>
        <w:ind w:left="3605" w:hanging="400"/>
      </w:pPr>
    </w:lvl>
    <w:lvl w:ilvl="5" w:tplc="0409001B" w:tentative="1">
      <w:start w:val="1"/>
      <w:numFmt w:val="lowerRoman"/>
      <w:lvlText w:val="%6."/>
      <w:lvlJc w:val="right"/>
      <w:pPr>
        <w:ind w:left="4005" w:hanging="400"/>
      </w:pPr>
    </w:lvl>
    <w:lvl w:ilvl="6" w:tplc="0409000F" w:tentative="1">
      <w:start w:val="1"/>
      <w:numFmt w:val="decimal"/>
      <w:lvlText w:val="%7."/>
      <w:lvlJc w:val="left"/>
      <w:pPr>
        <w:ind w:left="4405" w:hanging="400"/>
      </w:pPr>
    </w:lvl>
    <w:lvl w:ilvl="7" w:tplc="04090019" w:tentative="1">
      <w:start w:val="1"/>
      <w:numFmt w:val="upperLetter"/>
      <w:lvlText w:val="%8."/>
      <w:lvlJc w:val="left"/>
      <w:pPr>
        <w:ind w:left="4805" w:hanging="400"/>
      </w:pPr>
    </w:lvl>
    <w:lvl w:ilvl="8" w:tplc="0409001B" w:tentative="1">
      <w:start w:val="1"/>
      <w:numFmt w:val="lowerRoman"/>
      <w:lvlText w:val="%9."/>
      <w:lvlJc w:val="right"/>
      <w:pPr>
        <w:ind w:left="520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3B"/>
    <w:rsid w:val="00077587"/>
    <w:rsid w:val="00167621"/>
    <w:rsid w:val="00180F45"/>
    <w:rsid w:val="00182691"/>
    <w:rsid w:val="001B5FAA"/>
    <w:rsid w:val="00206BAC"/>
    <w:rsid w:val="00274703"/>
    <w:rsid w:val="00327E8B"/>
    <w:rsid w:val="003F581E"/>
    <w:rsid w:val="00423346"/>
    <w:rsid w:val="00613D51"/>
    <w:rsid w:val="009962B1"/>
    <w:rsid w:val="009A103C"/>
    <w:rsid w:val="00A51B3B"/>
    <w:rsid w:val="00B57180"/>
    <w:rsid w:val="00B86195"/>
    <w:rsid w:val="00BD216A"/>
    <w:rsid w:val="00C37875"/>
    <w:rsid w:val="00C52638"/>
    <w:rsid w:val="00C962FC"/>
    <w:rsid w:val="00CC64AF"/>
    <w:rsid w:val="00CF78AD"/>
    <w:rsid w:val="00DA272A"/>
    <w:rsid w:val="00E2114E"/>
    <w:rsid w:val="00E3769C"/>
    <w:rsid w:val="00E72489"/>
    <w:rsid w:val="00EC6896"/>
    <w:rsid w:val="00EE6CA6"/>
    <w:rsid w:val="00F2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DCC27C-E72E-491E-B66A-376C9740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1B3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23346"/>
    <w:pPr>
      <w:ind w:leftChars="400" w:left="800"/>
    </w:pPr>
  </w:style>
  <w:style w:type="paragraph" w:styleId="a5">
    <w:name w:val="Normal (Web)"/>
    <w:basedOn w:val="a"/>
    <w:uiPriority w:val="99"/>
    <w:unhideWhenUsed/>
    <w:rsid w:val="00180F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77587"/>
    <w:rPr>
      <w:b/>
      <w:bCs/>
    </w:rPr>
  </w:style>
  <w:style w:type="character" w:customStyle="1" w:styleId="apple-converted-space">
    <w:name w:val="apple-converted-space"/>
    <w:basedOn w:val="a0"/>
    <w:rsid w:val="00077587"/>
  </w:style>
  <w:style w:type="character" w:styleId="a7">
    <w:name w:val="Hyperlink"/>
    <w:basedOn w:val="a0"/>
    <w:uiPriority w:val="99"/>
    <w:unhideWhenUsed/>
    <w:rsid w:val="00077587"/>
    <w:rPr>
      <w:color w:val="0000FF" w:themeColor="hyperlink"/>
      <w:u w:val="single"/>
    </w:rPr>
  </w:style>
  <w:style w:type="paragraph" w:styleId="a8">
    <w:name w:val="header"/>
    <w:basedOn w:val="a"/>
    <w:link w:val="Char"/>
    <w:uiPriority w:val="99"/>
    <w:unhideWhenUsed/>
    <w:rsid w:val="00613D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613D51"/>
  </w:style>
  <w:style w:type="paragraph" w:styleId="a9">
    <w:name w:val="footer"/>
    <w:basedOn w:val="a"/>
    <w:link w:val="Char0"/>
    <w:uiPriority w:val="99"/>
    <w:unhideWhenUsed/>
    <w:rsid w:val="00613D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61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wkor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18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이종민</dc:creator>
  <cp:lastModifiedBy>user</cp:lastModifiedBy>
  <cp:revision>28</cp:revision>
  <cp:lastPrinted>2016-10-10T02:44:00Z</cp:lastPrinted>
  <dcterms:created xsi:type="dcterms:W3CDTF">2016-08-30T03:04:00Z</dcterms:created>
  <dcterms:modified xsi:type="dcterms:W3CDTF">2016-10-11T03:25:00Z</dcterms:modified>
</cp:coreProperties>
</file>